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C3F" w14:textId="77777777" w:rsidR="00C46F56" w:rsidRPr="003C712D" w:rsidRDefault="00C46F56" w:rsidP="00C46F56">
      <w:pPr>
        <w:jc w:val="center"/>
      </w:pPr>
      <w:r w:rsidRPr="003C712D">
        <w:t>LAFAYETTE COUNTY BOARD OF SUPERVISORS</w:t>
      </w:r>
    </w:p>
    <w:p w14:paraId="3021CBC9" w14:textId="3D203EFB" w:rsidR="00C46F56" w:rsidRPr="003C712D" w:rsidRDefault="00311EA8" w:rsidP="00C46F56">
      <w:pPr>
        <w:jc w:val="center"/>
      </w:pPr>
      <w:r>
        <w:t>December 1</w:t>
      </w:r>
      <w:r w:rsidRPr="00311EA8">
        <w:rPr>
          <w:vertAlign w:val="superscript"/>
        </w:rPr>
        <w:t>st</w:t>
      </w:r>
      <w:r w:rsidR="00C46F56">
        <w:t>, 2025</w:t>
      </w:r>
    </w:p>
    <w:p w14:paraId="1B93A1FB" w14:textId="77777777" w:rsidR="00C46F56" w:rsidRPr="003C712D" w:rsidRDefault="00C46F56" w:rsidP="00C46F56">
      <w:pPr>
        <w:jc w:val="center"/>
      </w:pPr>
      <w:r>
        <w:t>5:00 P</w:t>
      </w:r>
      <w:r w:rsidRPr="003C712D">
        <w:t>M</w:t>
      </w:r>
    </w:p>
    <w:p w14:paraId="09B9EA5C" w14:textId="77777777" w:rsidR="00C46F56" w:rsidRPr="003C712D" w:rsidRDefault="00C46F56" w:rsidP="00C46F56">
      <w:pPr>
        <w:jc w:val="center"/>
      </w:pPr>
    </w:p>
    <w:p w14:paraId="3C608C89" w14:textId="77777777" w:rsidR="00C46F56" w:rsidRPr="003C712D" w:rsidRDefault="00C46F56" w:rsidP="00C46F56">
      <w:pPr>
        <w:pStyle w:val="List"/>
        <w:jc w:val="both"/>
      </w:pPr>
      <w:r w:rsidRPr="003C712D">
        <w:t>Call to Order</w:t>
      </w:r>
    </w:p>
    <w:p w14:paraId="5EFC37B0" w14:textId="77777777" w:rsidR="00C46F56" w:rsidRDefault="00C46F56" w:rsidP="00C46F56">
      <w:pPr>
        <w:pStyle w:val="List"/>
        <w:jc w:val="both"/>
      </w:pPr>
      <w:r w:rsidRPr="003C712D">
        <w:t>Approve Agend</w:t>
      </w:r>
      <w:r>
        <w:t>a</w:t>
      </w:r>
    </w:p>
    <w:p w14:paraId="1F066B00" w14:textId="0B98EEB7" w:rsidR="00C46F56" w:rsidRDefault="00C46F56" w:rsidP="00A0343D">
      <w:pPr>
        <w:pStyle w:val="List"/>
        <w:jc w:val="both"/>
      </w:pPr>
      <w:r w:rsidRPr="003C712D">
        <w:t>Approve minutes of</w:t>
      </w:r>
      <w:r w:rsidR="00F25BAF">
        <w:t xml:space="preserve"> </w:t>
      </w:r>
      <w:r w:rsidR="00862707">
        <w:t xml:space="preserve">November </w:t>
      </w:r>
      <w:r w:rsidR="00075D90">
        <w:t>17</w:t>
      </w:r>
      <w:r w:rsidR="00075D90" w:rsidRPr="00075D90">
        <w:rPr>
          <w:vertAlign w:val="superscript"/>
        </w:rPr>
        <w:t>th</w:t>
      </w:r>
      <w:r w:rsidR="00094717">
        <w:t xml:space="preserve">, </w:t>
      </w:r>
      <w:r w:rsidR="003D7017">
        <w:t>2025</w:t>
      </w:r>
      <w:r>
        <w:t xml:space="preserve"> meeting.</w:t>
      </w:r>
    </w:p>
    <w:p w14:paraId="6DC964A5" w14:textId="69E31336" w:rsidR="004076CE" w:rsidRDefault="004076CE" w:rsidP="004076CE">
      <w:pPr>
        <w:pStyle w:val="List"/>
        <w:jc w:val="both"/>
      </w:pPr>
      <w:r w:rsidRPr="00C61841">
        <w:t>Accept jail meal log and affidavit from Jail Administrator per section 19-25-74</w:t>
      </w:r>
    </w:p>
    <w:p w14:paraId="54438FA1" w14:textId="100310F8" w:rsidR="00C46F56" w:rsidRDefault="00C46F56" w:rsidP="00C46F56">
      <w:pPr>
        <w:pStyle w:val="List"/>
        <w:jc w:val="both"/>
      </w:pPr>
      <w:r w:rsidRPr="003C712D">
        <w:t>Approve claims docket for claim numbers</w:t>
      </w:r>
      <w:r w:rsidR="00D70C8C">
        <w:t xml:space="preserve"> 998-1225</w:t>
      </w:r>
      <w:r w:rsidR="00833BD7">
        <w:t>.</w:t>
      </w:r>
    </w:p>
    <w:p w14:paraId="3EE9E8E8" w14:textId="77777777" w:rsidR="00C46F56" w:rsidRPr="0008258F" w:rsidRDefault="00C46F56" w:rsidP="00C46F56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2E98E8D2" w14:textId="77777777" w:rsidR="00C46F56" w:rsidRPr="003C712D" w:rsidRDefault="00C46F56" w:rsidP="00C46F56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3B288047" w14:textId="77777777" w:rsidR="00C46F56" w:rsidRPr="0008258F" w:rsidRDefault="00C46F56" w:rsidP="00C46F56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798610E6" w14:textId="5FB2F852" w:rsidR="001F2763" w:rsidRDefault="00C46F56" w:rsidP="001F2763">
      <w:pPr>
        <w:pStyle w:val="List"/>
        <w:jc w:val="both"/>
      </w:pPr>
      <w:r w:rsidRPr="003C712D">
        <w:t>Consent Agenda:</w:t>
      </w:r>
    </w:p>
    <w:p w14:paraId="1636B0EE" w14:textId="77777777" w:rsidR="003E1169" w:rsidRDefault="00C46F56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>Adopt resolution acknowledging the ninety-day delinquency list for solid waste accounts per section MS Code Section 19-5-22.  (Kate Victor)</w:t>
      </w:r>
    </w:p>
    <w:p w14:paraId="01965893" w14:textId="6AFED870" w:rsidR="00E95473" w:rsidRDefault="00E95473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</w:t>
      </w:r>
      <w:r w:rsidR="00973BB9">
        <w:t>deletion of fixed assets.  (Kate Victor)</w:t>
      </w:r>
    </w:p>
    <w:p w14:paraId="2A2821A5" w14:textId="37853E8C" w:rsidR="0031007F" w:rsidRDefault="0031007F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write-off of </w:t>
      </w:r>
      <w:r w:rsidR="00370CF8">
        <w:t xml:space="preserve">outstanding checks on </w:t>
      </w:r>
      <w:r w:rsidR="007B734E">
        <w:t>General Fund Account and Payroll Account that are over</w:t>
      </w:r>
      <w:r w:rsidR="007A6D97">
        <w:t xml:space="preserve"> one (1)</w:t>
      </w:r>
      <w:r w:rsidR="007B734E">
        <w:t xml:space="preserve"> year old.  </w:t>
      </w:r>
      <w:r w:rsidR="007A6D97">
        <w:t>(Kate Victor)</w:t>
      </w:r>
    </w:p>
    <w:p w14:paraId="1E5B6768" w14:textId="58BCAD1A" w:rsidR="00CC25D8" w:rsidRDefault="00CC25D8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Authorize Chancery Clerk to sign for manual checks to feed jury during </w:t>
      </w:r>
      <w:r w:rsidR="00187F12">
        <w:t>trial up to $10,000 allocated to Circuit Court budget.  (Kate Victor)</w:t>
      </w:r>
    </w:p>
    <w:p w14:paraId="7DFF3902" w14:textId="1224C683" w:rsidR="00683233" w:rsidRDefault="00683233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>Approve employment of five part-time firefighters.  (Wes Anderson)</w:t>
      </w:r>
    </w:p>
    <w:p w14:paraId="64485484" w14:textId="2BA14AE6" w:rsidR="00683233" w:rsidRDefault="00683233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</w:t>
      </w:r>
      <w:r w:rsidR="008A27D8">
        <w:t>state contract purchase of fire engine from Emergency Equipment Professionals. (Wes Anderson)</w:t>
      </w:r>
    </w:p>
    <w:p w14:paraId="4A3F34EE" w14:textId="613391D5" w:rsidR="00F34D49" w:rsidRDefault="00F34D49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Sheriff to </w:t>
      </w:r>
      <w:r w:rsidR="00377897">
        <w:t>Sheriff’s conference in Biloxi, MS on December 1</w:t>
      </w:r>
      <w:r w:rsidR="00377897" w:rsidRPr="00377897">
        <w:rPr>
          <w:vertAlign w:val="superscript"/>
        </w:rPr>
        <w:t>st</w:t>
      </w:r>
      <w:r w:rsidR="00377897">
        <w:t>, 2025 – December 5</w:t>
      </w:r>
      <w:r w:rsidR="00377897" w:rsidRPr="00377897">
        <w:rPr>
          <w:vertAlign w:val="superscript"/>
        </w:rPr>
        <w:t>th</w:t>
      </w:r>
      <w:r w:rsidR="00377897">
        <w:t>, 2025.  (Sheriff Joey East)</w:t>
      </w:r>
    </w:p>
    <w:p w14:paraId="38F647EE" w14:textId="28473F67" w:rsidR="00A81FF7" w:rsidRDefault="00A81FF7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payment to Chancery Clerk for </w:t>
      </w:r>
      <w:r w:rsidR="00462E07">
        <w:t xml:space="preserve">November </w:t>
      </w:r>
      <w:r>
        <w:t>term of court</w:t>
      </w:r>
      <w:r w:rsidR="00462E07">
        <w:t>.  (Mike Roberts)</w:t>
      </w:r>
    </w:p>
    <w:p w14:paraId="74B02B89" w14:textId="51E73407" w:rsidR="00066D65" w:rsidRDefault="00066D65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>Approve quote for County Mobile App and authorize execution of contract with OCV.  (Kate Victor)</w:t>
      </w:r>
    </w:p>
    <w:p w14:paraId="154A5A1B" w14:textId="7DAA3C5A" w:rsidR="001A77C3" w:rsidRDefault="001A77C3" w:rsidP="002D78FC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Authorize </w:t>
      </w:r>
      <w:r w:rsidR="002E0F08">
        <w:t xml:space="preserve">cancelation of contract with Suncoast Infrastructure, LLC </w:t>
      </w:r>
      <w:r w:rsidR="003368FA">
        <w:t xml:space="preserve">on </w:t>
      </w:r>
      <w:proofErr w:type="spellStart"/>
      <w:r w:rsidR="003368FA">
        <w:t>Yocona</w:t>
      </w:r>
      <w:proofErr w:type="spellEnd"/>
      <w:r w:rsidR="003368FA">
        <w:t xml:space="preserve"> Ridge Stormwater Project and authorize County Administrator to rebid project.  (Kate Victor)</w:t>
      </w:r>
    </w:p>
    <w:p w14:paraId="52FF5862" w14:textId="62013C85" w:rsidR="00C42834" w:rsidRDefault="00836EEF" w:rsidP="00066D65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</w:t>
      </w:r>
      <w:r w:rsidR="00B67AF8">
        <w:t xml:space="preserve">Fall </w:t>
      </w:r>
      <w:r w:rsidR="007D4251">
        <w:t>Progress</w:t>
      </w:r>
      <w:r w:rsidR="00B67AF8">
        <w:t xml:space="preserve"> Report for Early Childhood Reading and Development</w:t>
      </w:r>
      <w:r w:rsidR="007D4251">
        <w:t xml:space="preserve"> program.  (Kate Victor)</w:t>
      </w:r>
    </w:p>
    <w:p w14:paraId="3712F94B" w14:textId="08EC7FF2" w:rsidR="005D155F" w:rsidRDefault="005D155F" w:rsidP="00066D65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</w:t>
      </w:r>
      <w:r w:rsidR="00E27FFB">
        <w:t xml:space="preserve">quote and authorize execution of agreement with </w:t>
      </w:r>
      <w:proofErr w:type="spellStart"/>
      <w:r w:rsidR="00E27FFB">
        <w:t>GovWell</w:t>
      </w:r>
      <w:proofErr w:type="spellEnd"/>
      <w:r w:rsidR="00E27FFB">
        <w:t xml:space="preserve"> for permitting software program.  (Joel Hollowell)</w:t>
      </w:r>
    </w:p>
    <w:p w14:paraId="154D4D9D" w14:textId="77777777" w:rsidR="002A1664" w:rsidRPr="00F12713" w:rsidRDefault="002A1664" w:rsidP="00D0596A">
      <w:pPr>
        <w:jc w:val="both"/>
      </w:pPr>
    </w:p>
    <w:p w14:paraId="60A59F1F" w14:textId="77777777" w:rsidR="002B3722" w:rsidRDefault="008660CA" w:rsidP="004B0A40">
      <w:pPr>
        <w:pStyle w:val="List"/>
        <w:jc w:val="both"/>
      </w:pPr>
      <w:r>
        <w:t xml:space="preserve">Approve and execute </w:t>
      </w:r>
      <w:r w:rsidR="00EB075C">
        <w:t>Encroachment Agreement with TC Energy for SAP-36(84) project.</w:t>
      </w:r>
      <w:r w:rsidR="000A714C">
        <w:t xml:space="preserve"> (Larry Britt)</w:t>
      </w:r>
    </w:p>
    <w:p w14:paraId="608013A3" w14:textId="77777777" w:rsidR="002B3722" w:rsidRDefault="002B3722" w:rsidP="004B0A40">
      <w:pPr>
        <w:pStyle w:val="List"/>
        <w:jc w:val="both"/>
      </w:pPr>
      <w:r>
        <w:t xml:space="preserve">Consider the Planning Commission recommendation to approve the College Hill Heights plat amendment to give a portion of lot 76 (710 Happy Lane) to lot 77 (708 Happy Lane) </w:t>
      </w:r>
    </w:p>
    <w:p w14:paraId="569B041C" w14:textId="1D136CF0" w:rsidR="002B3722" w:rsidRDefault="002B3722" w:rsidP="004B0A40">
      <w:pPr>
        <w:pStyle w:val="List"/>
        <w:jc w:val="both"/>
      </w:pPr>
      <w:r>
        <w:t>Consider the Planning Commission recommendation to approve the Hamlet at Metts Meadows request for preliminary plat approval for Phases 1, 2 and 3. (Between 605 and 639 CR 101.) (Joel Hollowell)</w:t>
      </w:r>
    </w:p>
    <w:p w14:paraId="31CF2BFE" w14:textId="4CD65C2D" w:rsidR="00C65018" w:rsidRPr="009B26F2" w:rsidRDefault="00C65018" w:rsidP="006A5FC8">
      <w:pPr>
        <w:pStyle w:val="List"/>
        <w:jc w:val="both"/>
      </w:pPr>
      <w:r w:rsidRPr="009B26F2">
        <w:t>Consider executive session.</w:t>
      </w:r>
    </w:p>
    <w:p w14:paraId="73D76E36" w14:textId="77777777" w:rsidR="00C65018" w:rsidRPr="009B26F2" w:rsidRDefault="00C65018" w:rsidP="00C65018">
      <w:pPr>
        <w:pStyle w:val="List"/>
        <w:jc w:val="both"/>
      </w:pPr>
      <w:r>
        <w:t>Recess</w:t>
      </w:r>
    </w:p>
    <w:sectPr w:rsidR="00C65018" w:rsidRPr="009B26F2" w:rsidSect="0088793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60BF6"/>
    <w:multiLevelType w:val="hybridMultilevel"/>
    <w:tmpl w:val="C2F6CFB4"/>
    <w:lvl w:ilvl="0" w:tplc="64A8F12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A0EE0"/>
    <w:multiLevelType w:val="hybridMultilevel"/>
    <w:tmpl w:val="714CCAF8"/>
    <w:lvl w:ilvl="0" w:tplc="F6027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93FCA"/>
    <w:multiLevelType w:val="hybridMultilevel"/>
    <w:tmpl w:val="C6B0EAA4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2"/>
  </w:num>
  <w:num w:numId="2" w16cid:durableId="1760102148">
    <w:abstractNumId w:val="3"/>
  </w:num>
  <w:num w:numId="3" w16cid:durableId="789015172">
    <w:abstractNumId w:val="0"/>
  </w:num>
  <w:num w:numId="4" w16cid:durableId="151055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6"/>
    <w:rsid w:val="00005807"/>
    <w:rsid w:val="00007CA0"/>
    <w:rsid w:val="00016464"/>
    <w:rsid w:val="00020FBF"/>
    <w:rsid w:val="000216F0"/>
    <w:rsid w:val="00021721"/>
    <w:rsid w:val="00026D85"/>
    <w:rsid w:val="00036D8E"/>
    <w:rsid w:val="00042F38"/>
    <w:rsid w:val="000551D0"/>
    <w:rsid w:val="000620D3"/>
    <w:rsid w:val="00062A6E"/>
    <w:rsid w:val="00066D65"/>
    <w:rsid w:val="00075D90"/>
    <w:rsid w:val="0007695B"/>
    <w:rsid w:val="00082087"/>
    <w:rsid w:val="00082A3E"/>
    <w:rsid w:val="00085E36"/>
    <w:rsid w:val="00086BEA"/>
    <w:rsid w:val="000901A2"/>
    <w:rsid w:val="00090C68"/>
    <w:rsid w:val="00094717"/>
    <w:rsid w:val="000961FC"/>
    <w:rsid w:val="000A024B"/>
    <w:rsid w:val="000A714C"/>
    <w:rsid w:val="000B0DA7"/>
    <w:rsid w:val="000B288D"/>
    <w:rsid w:val="000B5315"/>
    <w:rsid w:val="000D7765"/>
    <w:rsid w:val="000D7D07"/>
    <w:rsid w:val="000E215E"/>
    <w:rsid w:val="000F0100"/>
    <w:rsid w:val="00100BBF"/>
    <w:rsid w:val="00101960"/>
    <w:rsid w:val="00102C36"/>
    <w:rsid w:val="00106111"/>
    <w:rsid w:val="00113316"/>
    <w:rsid w:val="00113887"/>
    <w:rsid w:val="00113EE6"/>
    <w:rsid w:val="0011432B"/>
    <w:rsid w:val="0011496A"/>
    <w:rsid w:val="00130A79"/>
    <w:rsid w:val="001338AB"/>
    <w:rsid w:val="001363F2"/>
    <w:rsid w:val="00137B51"/>
    <w:rsid w:val="00155509"/>
    <w:rsid w:val="0016310E"/>
    <w:rsid w:val="00163E2A"/>
    <w:rsid w:val="00174357"/>
    <w:rsid w:val="00174BF4"/>
    <w:rsid w:val="0017657B"/>
    <w:rsid w:val="00177137"/>
    <w:rsid w:val="001810F6"/>
    <w:rsid w:val="00182DC8"/>
    <w:rsid w:val="00187F12"/>
    <w:rsid w:val="00191B1F"/>
    <w:rsid w:val="001929E3"/>
    <w:rsid w:val="00197346"/>
    <w:rsid w:val="001A1A5B"/>
    <w:rsid w:val="001A3365"/>
    <w:rsid w:val="001A77C3"/>
    <w:rsid w:val="001B2BC5"/>
    <w:rsid w:val="001C0B07"/>
    <w:rsid w:val="001D629A"/>
    <w:rsid w:val="001E14C0"/>
    <w:rsid w:val="001E19E2"/>
    <w:rsid w:val="001E1E54"/>
    <w:rsid w:val="001E683A"/>
    <w:rsid w:val="001F1EDE"/>
    <w:rsid w:val="001F2763"/>
    <w:rsid w:val="001F6B05"/>
    <w:rsid w:val="001F7805"/>
    <w:rsid w:val="00200173"/>
    <w:rsid w:val="002039B1"/>
    <w:rsid w:val="0021284C"/>
    <w:rsid w:val="002141D0"/>
    <w:rsid w:val="002250EB"/>
    <w:rsid w:val="002273AD"/>
    <w:rsid w:val="0023343A"/>
    <w:rsid w:val="0023397B"/>
    <w:rsid w:val="00236BF1"/>
    <w:rsid w:val="00242E4E"/>
    <w:rsid w:val="002647CE"/>
    <w:rsid w:val="002869D9"/>
    <w:rsid w:val="00286E60"/>
    <w:rsid w:val="00291A04"/>
    <w:rsid w:val="002A1664"/>
    <w:rsid w:val="002B0A2C"/>
    <w:rsid w:val="002B17AE"/>
    <w:rsid w:val="002B3722"/>
    <w:rsid w:val="002B6672"/>
    <w:rsid w:val="002C1511"/>
    <w:rsid w:val="002C3AE1"/>
    <w:rsid w:val="002D3961"/>
    <w:rsid w:val="002D52D4"/>
    <w:rsid w:val="002E0F08"/>
    <w:rsid w:val="002E5D46"/>
    <w:rsid w:val="0031007F"/>
    <w:rsid w:val="00311EA8"/>
    <w:rsid w:val="003245D9"/>
    <w:rsid w:val="003368FA"/>
    <w:rsid w:val="00337DEC"/>
    <w:rsid w:val="003408B5"/>
    <w:rsid w:val="00354019"/>
    <w:rsid w:val="003547DB"/>
    <w:rsid w:val="00361AE1"/>
    <w:rsid w:val="003628D7"/>
    <w:rsid w:val="003653A8"/>
    <w:rsid w:val="00365804"/>
    <w:rsid w:val="00370CF8"/>
    <w:rsid w:val="00377897"/>
    <w:rsid w:val="00377968"/>
    <w:rsid w:val="003938BE"/>
    <w:rsid w:val="003941F1"/>
    <w:rsid w:val="003C1E3A"/>
    <w:rsid w:val="003D0329"/>
    <w:rsid w:val="003D1077"/>
    <w:rsid w:val="003D1D5D"/>
    <w:rsid w:val="003D622E"/>
    <w:rsid w:val="003D7017"/>
    <w:rsid w:val="003E1169"/>
    <w:rsid w:val="003E1DAC"/>
    <w:rsid w:val="003E306F"/>
    <w:rsid w:val="003E456A"/>
    <w:rsid w:val="003F6EC9"/>
    <w:rsid w:val="003F70D7"/>
    <w:rsid w:val="00400426"/>
    <w:rsid w:val="00401BA0"/>
    <w:rsid w:val="0040477A"/>
    <w:rsid w:val="004076CE"/>
    <w:rsid w:val="00411F03"/>
    <w:rsid w:val="0041369B"/>
    <w:rsid w:val="00420B4F"/>
    <w:rsid w:val="00422433"/>
    <w:rsid w:val="004512A9"/>
    <w:rsid w:val="00451CC6"/>
    <w:rsid w:val="00452F5D"/>
    <w:rsid w:val="004570A7"/>
    <w:rsid w:val="00462E07"/>
    <w:rsid w:val="004638D1"/>
    <w:rsid w:val="0046769F"/>
    <w:rsid w:val="0047728F"/>
    <w:rsid w:val="00477292"/>
    <w:rsid w:val="00480AE7"/>
    <w:rsid w:val="00481902"/>
    <w:rsid w:val="00485D0D"/>
    <w:rsid w:val="004A23A8"/>
    <w:rsid w:val="004B0A40"/>
    <w:rsid w:val="004C3844"/>
    <w:rsid w:val="004C3D9C"/>
    <w:rsid w:val="004C7E11"/>
    <w:rsid w:val="004D2B73"/>
    <w:rsid w:val="004D443D"/>
    <w:rsid w:val="004E02CB"/>
    <w:rsid w:val="004E0339"/>
    <w:rsid w:val="004E61E1"/>
    <w:rsid w:val="004E6C26"/>
    <w:rsid w:val="005036A5"/>
    <w:rsid w:val="0050371B"/>
    <w:rsid w:val="00525192"/>
    <w:rsid w:val="00525746"/>
    <w:rsid w:val="0052759E"/>
    <w:rsid w:val="00536D8B"/>
    <w:rsid w:val="005406FB"/>
    <w:rsid w:val="00543545"/>
    <w:rsid w:val="00545DA0"/>
    <w:rsid w:val="00554587"/>
    <w:rsid w:val="005562DB"/>
    <w:rsid w:val="00562AF2"/>
    <w:rsid w:val="005638AC"/>
    <w:rsid w:val="00574349"/>
    <w:rsid w:val="0057453A"/>
    <w:rsid w:val="00575315"/>
    <w:rsid w:val="005970C3"/>
    <w:rsid w:val="005A2E0E"/>
    <w:rsid w:val="005C154D"/>
    <w:rsid w:val="005C1861"/>
    <w:rsid w:val="005C2B84"/>
    <w:rsid w:val="005C41D4"/>
    <w:rsid w:val="005C6D36"/>
    <w:rsid w:val="005C7D97"/>
    <w:rsid w:val="005D12C1"/>
    <w:rsid w:val="005D155F"/>
    <w:rsid w:val="005D66C6"/>
    <w:rsid w:val="005E6ED2"/>
    <w:rsid w:val="005F30C2"/>
    <w:rsid w:val="00610265"/>
    <w:rsid w:val="00610C20"/>
    <w:rsid w:val="00624DED"/>
    <w:rsid w:val="006447A4"/>
    <w:rsid w:val="00653A2F"/>
    <w:rsid w:val="006602AA"/>
    <w:rsid w:val="0066184C"/>
    <w:rsid w:val="006733E2"/>
    <w:rsid w:val="00683233"/>
    <w:rsid w:val="00684C15"/>
    <w:rsid w:val="00690EB8"/>
    <w:rsid w:val="0069587C"/>
    <w:rsid w:val="00696F82"/>
    <w:rsid w:val="006A1E58"/>
    <w:rsid w:val="006A2CD1"/>
    <w:rsid w:val="006B22D2"/>
    <w:rsid w:val="006B35F0"/>
    <w:rsid w:val="006B3C16"/>
    <w:rsid w:val="006C08DD"/>
    <w:rsid w:val="006C7BBA"/>
    <w:rsid w:val="006D1575"/>
    <w:rsid w:val="006D26CA"/>
    <w:rsid w:val="006D48A1"/>
    <w:rsid w:val="00702A63"/>
    <w:rsid w:val="00703B30"/>
    <w:rsid w:val="007054AB"/>
    <w:rsid w:val="0071093E"/>
    <w:rsid w:val="0071623C"/>
    <w:rsid w:val="007234A5"/>
    <w:rsid w:val="00725E26"/>
    <w:rsid w:val="00741B72"/>
    <w:rsid w:val="00744380"/>
    <w:rsid w:val="00750EEA"/>
    <w:rsid w:val="00750F77"/>
    <w:rsid w:val="007537A6"/>
    <w:rsid w:val="00753AC8"/>
    <w:rsid w:val="00755ED8"/>
    <w:rsid w:val="007568CB"/>
    <w:rsid w:val="00762C41"/>
    <w:rsid w:val="0076400D"/>
    <w:rsid w:val="00773C4A"/>
    <w:rsid w:val="007741F6"/>
    <w:rsid w:val="00775081"/>
    <w:rsid w:val="00797905"/>
    <w:rsid w:val="007A5851"/>
    <w:rsid w:val="007A68D9"/>
    <w:rsid w:val="007A6D97"/>
    <w:rsid w:val="007A7F54"/>
    <w:rsid w:val="007B11F6"/>
    <w:rsid w:val="007B49CB"/>
    <w:rsid w:val="007B5C99"/>
    <w:rsid w:val="007B734E"/>
    <w:rsid w:val="007D0F79"/>
    <w:rsid w:val="007D3F58"/>
    <w:rsid w:val="007D4251"/>
    <w:rsid w:val="007E1845"/>
    <w:rsid w:val="007E68B0"/>
    <w:rsid w:val="007F7446"/>
    <w:rsid w:val="0080012F"/>
    <w:rsid w:val="00800F77"/>
    <w:rsid w:val="0081350C"/>
    <w:rsid w:val="00816146"/>
    <w:rsid w:val="00816403"/>
    <w:rsid w:val="00820C95"/>
    <w:rsid w:val="00831E2A"/>
    <w:rsid w:val="00833BD7"/>
    <w:rsid w:val="00836EEF"/>
    <w:rsid w:val="00862707"/>
    <w:rsid w:val="00865116"/>
    <w:rsid w:val="008660CA"/>
    <w:rsid w:val="00866CCA"/>
    <w:rsid w:val="00870FF5"/>
    <w:rsid w:val="0087724B"/>
    <w:rsid w:val="00887932"/>
    <w:rsid w:val="008956C9"/>
    <w:rsid w:val="008A27D8"/>
    <w:rsid w:val="008C147A"/>
    <w:rsid w:val="008D2824"/>
    <w:rsid w:val="008D3DE3"/>
    <w:rsid w:val="008D5C1C"/>
    <w:rsid w:val="008D7673"/>
    <w:rsid w:val="008E277A"/>
    <w:rsid w:val="008E30A0"/>
    <w:rsid w:val="00900943"/>
    <w:rsid w:val="009030E9"/>
    <w:rsid w:val="00916689"/>
    <w:rsid w:val="00920B39"/>
    <w:rsid w:val="00922396"/>
    <w:rsid w:val="00924047"/>
    <w:rsid w:val="00925C55"/>
    <w:rsid w:val="00925E2B"/>
    <w:rsid w:val="00940B49"/>
    <w:rsid w:val="00940DBF"/>
    <w:rsid w:val="00942E13"/>
    <w:rsid w:val="00950473"/>
    <w:rsid w:val="0095077C"/>
    <w:rsid w:val="00954D7A"/>
    <w:rsid w:val="00955A00"/>
    <w:rsid w:val="00963FE1"/>
    <w:rsid w:val="0096454B"/>
    <w:rsid w:val="009653C5"/>
    <w:rsid w:val="009733AC"/>
    <w:rsid w:val="00973BB9"/>
    <w:rsid w:val="00975535"/>
    <w:rsid w:val="00983886"/>
    <w:rsid w:val="0098514A"/>
    <w:rsid w:val="0099106E"/>
    <w:rsid w:val="009A1E40"/>
    <w:rsid w:val="009A5D16"/>
    <w:rsid w:val="009B05DC"/>
    <w:rsid w:val="009B2D60"/>
    <w:rsid w:val="009C28CE"/>
    <w:rsid w:val="009C319A"/>
    <w:rsid w:val="009C64D0"/>
    <w:rsid w:val="009D1887"/>
    <w:rsid w:val="009D1899"/>
    <w:rsid w:val="009D3DA1"/>
    <w:rsid w:val="009D52AD"/>
    <w:rsid w:val="009F2785"/>
    <w:rsid w:val="009F5D0F"/>
    <w:rsid w:val="009F6936"/>
    <w:rsid w:val="009F6D2A"/>
    <w:rsid w:val="00A0057A"/>
    <w:rsid w:val="00A00789"/>
    <w:rsid w:val="00A00E5C"/>
    <w:rsid w:val="00A01A61"/>
    <w:rsid w:val="00A0343D"/>
    <w:rsid w:val="00A04EB8"/>
    <w:rsid w:val="00A11041"/>
    <w:rsid w:val="00A24536"/>
    <w:rsid w:val="00A25241"/>
    <w:rsid w:val="00A26031"/>
    <w:rsid w:val="00A53EBF"/>
    <w:rsid w:val="00A642DF"/>
    <w:rsid w:val="00A75FF8"/>
    <w:rsid w:val="00A81FF7"/>
    <w:rsid w:val="00A83886"/>
    <w:rsid w:val="00A83917"/>
    <w:rsid w:val="00A8424F"/>
    <w:rsid w:val="00A90C7B"/>
    <w:rsid w:val="00A921F0"/>
    <w:rsid w:val="00A92898"/>
    <w:rsid w:val="00A95632"/>
    <w:rsid w:val="00A968E9"/>
    <w:rsid w:val="00A97014"/>
    <w:rsid w:val="00AA5B9E"/>
    <w:rsid w:val="00AB2371"/>
    <w:rsid w:val="00AC03EB"/>
    <w:rsid w:val="00AC4CA1"/>
    <w:rsid w:val="00AC7AB9"/>
    <w:rsid w:val="00AD0219"/>
    <w:rsid w:val="00AD161A"/>
    <w:rsid w:val="00AD5230"/>
    <w:rsid w:val="00AE29B5"/>
    <w:rsid w:val="00AE5187"/>
    <w:rsid w:val="00AE6EA9"/>
    <w:rsid w:val="00B003A5"/>
    <w:rsid w:val="00B01671"/>
    <w:rsid w:val="00B02F46"/>
    <w:rsid w:val="00B21668"/>
    <w:rsid w:val="00B22C64"/>
    <w:rsid w:val="00B23D8F"/>
    <w:rsid w:val="00B247E6"/>
    <w:rsid w:val="00B36B62"/>
    <w:rsid w:val="00B37EEA"/>
    <w:rsid w:val="00B46FBB"/>
    <w:rsid w:val="00B6108E"/>
    <w:rsid w:val="00B61B5E"/>
    <w:rsid w:val="00B67AF8"/>
    <w:rsid w:val="00B840F2"/>
    <w:rsid w:val="00B87679"/>
    <w:rsid w:val="00B91036"/>
    <w:rsid w:val="00BA083D"/>
    <w:rsid w:val="00BA094A"/>
    <w:rsid w:val="00BA5051"/>
    <w:rsid w:val="00BA7F9C"/>
    <w:rsid w:val="00BB5E9B"/>
    <w:rsid w:val="00BC1464"/>
    <w:rsid w:val="00BC6C85"/>
    <w:rsid w:val="00BD0513"/>
    <w:rsid w:val="00BD091D"/>
    <w:rsid w:val="00BD6B54"/>
    <w:rsid w:val="00BD7AC9"/>
    <w:rsid w:val="00BE521D"/>
    <w:rsid w:val="00BE5380"/>
    <w:rsid w:val="00C12BE7"/>
    <w:rsid w:val="00C1362A"/>
    <w:rsid w:val="00C2152B"/>
    <w:rsid w:val="00C3068D"/>
    <w:rsid w:val="00C40361"/>
    <w:rsid w:val="00C407AA"/>
    <w:rsid w:val="00C42834"/>
    <w:rsid w:val="00C46CE4"/>
    <w:rsid w:val="00C46F56"/>
    <w:rsid w:val="00C50F10"/>
    <w:rsid w:val="00C52F8D"/>
    <w:rsid w:val="00C60CFE"/>
    <w:rsid w:val="00C64074"/>
    <w:rsid w:val="00C64B29"/>
    <w:rsid w:val="00C65018"/>
    <w:rsid w:val="00C7094A"/>
    <w:rsid w:val="00C74FFF"/>
    <w:rsid w:val="00C84344"/>
    <w:rsid w:val="00CA2061"/>
    <w:rsid w:val="00CA27F8"/>
    <w:rsid w:val="00CA2F75"/>
    <w:rsid w:val="00CC25D8"/>
    <w:rsid w:val="00CD36E5"/>
    <w:rsid w:val="00CD72B0"/>
    <w:rsid w:val="00CE197D"/>
    <w:rsid w:val="00CF4B69"/>
    <w:rsid w:val="00CF5AD8"/>
    <w:rsid w:val="00D0596A"/>
    <w:rsid w:val="00D05EA3"/>
    <w:rsid w:val="00D066E8"/>
    <w:rsid w:val="00D10347"/>
    <w:rsid w:val="00D16E2C"/>
    <w:rsid w:val="00D21035"/>
    <w:rsid w:val="00D26745"/>
    <w:rsid w:val="00D32F46"/>
    <w:rsid w:val="00D43B6F"/>
    <w:rsid w:val="00D44944"/>
    <w:rsid w:val="00D46623"/>
    <w:rsid w:val="00D47050"/>
    <w:rsid w:val="00D5255C"/>
    <w:rsid w:val="00D5265D"/>
    <w:rsid w:val="00D5277E"/>
    <w:rsid w:val="00D55244"/>
    <w:rsid w:val="00D6166F"/>
    <w:rsid w:val="00D634C8"/>
    <w:rsid w:val="00D63F99"/>
    <w:rsid w:val="00D70C8C"/>
    <w:rsid w:val="00D7106C"/>
    <w:rsid w:val="00D75DDF"/>
    <w:rsid w:val="00DA3FFE"/>
    <w:rsid w:val="00DB1757"/>
    <w:rsid w:val="00DC2E78"/>
    <w:rsid w:val="00DC3EAF"/>
    <w:rsid w:val="00DC45C7"/>
    <w:rsid w:val="00DC78D5"/>
    <w:rsid w:val="00DD18C5"/>
    <w:rsid w:val="00DD23DB"/>
    <w:rsid w:val="00DD3312"/>
    <w:rsid w:val="00DD4213"/>
    <w:rsid w:val="00DE1DCA"/>
    <w:rsid w:val="00DE5D26"/>
    <w:rsid w:val="00DF5A9F"/>
    <w:rsid w:val="00DF68C5"/>
    <w:rsid w:val="00E001BB"/>
    <w:rsid w:val="00E03187"/>
    <w:rsid w:val="00E03ED5"/>
    <w:rsid w:val="00E05098"/>
    <w:rsid w:val="00E06854"/>
    <w:rsid w:val="00E10CC1"/>
    <w:rsid w:val="00E11142"/>
    <w:rsid w:val="00E11E48"/>
    <w:rsid w:val="00E126EB"/>
    <w:rsid w:val="00E13B23"/>
    <w:rsid w:val="00E17FA1"/>
    <w:rsid w:val="00E27FFB"/>
    <w:rsid w:val="00E3264F"/>
    <w:rsid w:val="00E33CDC"/>
    <w:rsid w:val="00E408FC"/>
    <w:rsid w:val="00E415E0"/>
    <w:rsid w:val="00E47D59"/>
    <w:rsid w:val="00E50F26"/>
    <w:rsid w:val="00E57E9A"/>
    <w:rsid w:val="00E60EA0"/>
    <w:rsid w:val="00E6395A"/>
    <w:rsid w:val="00E71EBA"/>
    <w:rsid w:val="00E74F53"/>
    <w:rsid w:val="00E87111"/>
    <w:rsid w:val="00E95093"/>
    <w:rsid w:val="00E95473"/>
    <w:rsid w:val="00E9638E"/>
    <w:rsid w:val="00EA1AA1"/>
    <w:rsid w:val="00EA3267"/>
    <w:rsid w:val="00EA4E64"/>
    <w:rsid w:val="00EA6F62"/>
    <w:rsid w:val="00EA705B"/>
    <w:rsid w:val="00EB075C"/>
    <w:rsid w:val="00EB12E4"/>
    <w:rsid w:val="00EB39C6"/>
    <w:rsid w:val="00EB6D03"/>
    <w:rsid w:val="00EC4537"/>
    <w:rsid w:val="00EC5853"/>
    <w:rsid w:val="00ED38D4"/>
    <w:rsid w:val="00ED4584"/>
    <w:rsid w:val="00ED5E46"/>
    <w:rsid w:val="00EE1194"/>
    <w:rsid w:val="00EE5334"/>
    <w:rsid w:val="00EE6745"/>
    <w:rsid w:val="00F01430"/>
    <w:rsid w:val="00F01D74"/>
    <w:rsid w:val="00F04362"/>
    <w:rsid w:val="00F12713"/>
    <w:rsid w:val="00F12AD5"/>
    <w:rsid w:val="00F14226"/>
    <w:rsid w:val="00F1786D"/>
    <w:rsid w:val="00F25BAF"/>
    <w:rsid w:val="00F26EC7"/>
    <w:rsid w:val="00F277BF"/>
    <w:rsid w:val="00F34D49"/>
    <w:rsid w:val="00F400B4"/>
    <w:rsid w:val="00F412AC"/>
    <w:rsid w:val="00F41CEA"/>
    <w:rsid w:val="00F43CC1"/>
    <w:rsid w:val="00F91713"/>
    <w:rsid w:val="00F93839"/>
    <w:rsid w:val="00F9649D"/>
    <w:rsid w:val="00F97397"/>
    <w:rsid w:val="00FB3948"/>
    <w:rsid w:val="00FB45C1"/>
    <w:rsid w:val="00FB54CE"/>
    <w:rsid w:val="00FB79DD"/>
    <w:rsid w:val="00FC70B7"/>
    <w:rsid w:val="00FD31BA"/>
    <w:rsid w:val="00FD55AB"/>
    <w:rsid w:val="00FE0E6E"/>
    <w:rsid w:val="00FF2776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E8B1"/>
  <w15:chartTrackingRefBased/>
  <w15:docId w15:val="{2BAB4BA5-29CA-464B-8BE1-43E6CFB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5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56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C46F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B155-6709-41FF-BFF2-D247893A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Lafayette County</cp:lastModifiedBy>
  <cp:revision>2</cp:revision>
  <dcterms:created xsi:type="dcterms:W3CDTF">2025-11-26T18:13:00Z</dcterms:created>
  <dcterms:modified xsi:type="dcterms:W3CDTF">2025-11-26T18:13:00Z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2025-02-25T22:52:56Z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af3aa6cc-6935-4320-a5f1-717215c01e43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